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16E3C" w14:textId="77777777" w:rsidR="00CE2296" w:rsidRDefault="00EB5A5E">
      <w:pPr>
        <w:rPr>
          <w:sz w:val="24"/>
          <w:szCs w:val="24"/>
        </w:rPr>
      </w:pPr>
      <w:r>
        <w:rPr>
          <w:sz w:val="32"/>
          <w:szCs w:val="32"/>
        </w:rPr>
        <w:t>Official ATV Rodeo Rules</w:t>
      </w:r>
    </w:p>
    <w:p w14:paraId="40FEA806" w14:textId="77777777" w:rsidR="00EB5A5E" w:rsidRDefault="00EB5A5E">
      <w:pPr>
        <w:rPr>
          <w:sz w:val="24"/>
          <w:szCs w:val="24"/>
        </w:rPr>
      </w:pPr>
    </w:p>
    <w:p w14:paraId="0480B8D0" w14:textId="77777777" w:rsidR="00EB5A5E" w:rsidRDefault="00EB5A5E">
      <w:pPr>
        <w:rPr>
          <w:sz w:val="24"/>
          <w:szCs w:val="24"/>
        </w:rPr>
      </w:pPr>
      <w:r>
        <w:rPr>
          <w:sz w:val="24"/>
          <w:szCs w:val="24"/>
        </w:rPr>
        <w:t>Safety/Eligibility</w:t>
      </w:r>
    </w:p>
    <w:p w14:paraId="593EB3BD" w14:textId="77777777" w:rsidR="00EB5A5E" w:rsidRDefault="00EB5A5E" w:rsidP="00EB5A5E">
      <w:pPr>
        <w:pStyle w:val="ListParagraph"/>
        <w:numPr>
          <w:ilvl w:val="0"/>
          <w:numId w:val="1"/>
        </w:numPr>
        <w:rPr>
          <w:sz w:val="24"/>
          <w:szCs w:val="24"/>
        </w:rPr>
      </w:pPr>
      <w:r>
        <w:rPr>
          <w:sz w:val="24"/>
          <w:szCs w:val="24"/>
        </w:rPr>
        <w:t>Each rider will sign a waiver that includes an emergency contact in case thereof.</w:t>
      </w:r>
    </w:p>
    <w:p w14:paraId="558251FE" w14:textId="77777777" w:rsidR="00EB5A5E" w:rsidRDefault="00EB5A5E" w:rsidP="00EB5A5E">
      <w:pPr>
        <w:pStyle w:val="ListParagraph"/>
        <w:numPr>
          <w:ilvl w:val="0"/>
          <w:numId w:val="1"/>
        </w:numPr>
        <w:rPr>
          <w:sz w:val="24"/>
          <w:szCs w:val="24"/>
        </w:rPr>
      </w:pPr>
      <w:r>
        <w:rPr>
          <w:sz w:val="24"/>
          <w:szCs w:val="24"/>
        </w:rPr>
        <w:t>Any rider under the age of 18 will need the signature of a parent of guardian. This parent or guardian must be present to make the approval and signature.</w:t>
      </w:r>
    </w:p>
    <w:p w14:paraId="0390728A" w14:textId="77777777" w:rsidR="00EB5A5E" w:rsidRDefault="00EB5A5E" w:rsidP="00EB5A5E">
      <w:pPr>
        <w:pStyle w:val="ListParagraph"/>
        <w:numPr>
          <w:ilvl w:val="0"/>
          <w:numId w:val="1"/>
        </w:numPr>
        <w:rPr>
          <w:sz w:val="24"/>
          <w:szCs w:val="24"/>
        </w:rPr>
      </w:pPr>
      <w:r>
        <w:rPr>
          <w:sz w:val="24"/>
          <w:szCs w:val="24"/>
        </w:rPr>
        <w:t>Each rider must be equipped with an appropriate helmet while operating their vehicle.</w:t>
      </w:r>
    </w:p>
    <w:p w14:paraId="5786D5DF" w14:textId="77777777" w:rsidR="00EB5A5E" w:rsidRDefault="00EB5A5E" w:rsidP="00EB5A5E">
      <w:pPr>
        <w:pStyle w:val="ListParagraph"/>
        <w:numPr>
          <w:ilvl w:val="0"/>
          <w:numId w:val="1"/>
        </w:numPr>
        <w:rPr>
          <w:sz w:val="24"/>
          <w:szCs w:val="24"/>
        </w:rPr>
      </w:pPr>
      <w:r>
        <w:rPr>
          <w:sz w:val="24"/>
          <w:szCs w:val="24"/>
        </w:rPr>
        <w:t>Each rider is eligible to enter multiple events and divisions if and when appropriate. (Example – A 16-year-old with a dirt bike and a sport-type 4-wheeler may enter both the pole bending and barrel racing for each vehicle totaling 4 entries if he/she chooses.)</w:t>
      </w:r>
    </w:p>
    <w:p w14:paraId="6AC7BFA0" w14:textId="77777777" w:rsidR="00EB5A5E" w:rsidRDefault="00EB5A5E" w:rsidP="00EB5A5E">
      <w:pPr>
        <w:pStyle w:val="ListParagraph"/>
        <w:numPr>
          <w:ilvl w:val="0"/>
          <w:numId w:val="1"/>
        </w:numPr>
        <w:rPr>
          <w:sz w:val="24"/>
          <w:szCs w:val="24"/>
        </w:rPr>
      </w:pPr>
      <w:r>
        <w:rPr>
          <w:sz w:val="24"/>
          <w:szCs w:val="24"/>
        </w:rPr>
        <w:t>ATV rodeo officials will have final determination on what is a “utility” versus “sport” 4-wheeler.</w:t>
      </w:r>
    </w:p>
    <w:p w14:paraId="0C0F4162" w14:textId="77777777" w:rsidR="00EB5A5E" w:rsidRDefault="00EB5A5E" w:rsidP="00EB5A5E">
      <w:pPr>
        <w:rPr>
          <w:sz w:val="24"/>
          <w:szCs w:val="24"/>
        </w:rPr>
      </w:pPr>
      <w:r>
        <w:rPr>
          <w:sz w:val="24"/>
          <w:szCs w:val="24"/>
        </w:rPr>
        <w:t>Competition</w:t>
      </w:r>
    </w:p>
    <w:p w14:paraId="404C0194" w14:textId="77777777" w:rsidR="00EB5A5E" w:rsidRDefault="006422CA" w:rsidP="00EB5A5E">
      <w:pPr>
        <w:pStyle w:val="ListParagraph"/>
        <w:numPr>
          <w:ilvl w:val="0"/>
          <w:numId w:val="2"/>
        </w:numPr>
        <w:rPr>
          <w:sz w:val="24"/>
          <w:szCs w:val="24"/>
        </w:rPr>
      </w:pPr>
      <w:r>
        <w:rPr>
          <w:sz w:val="24"/>
          <w:szCs w:val="24"/>
        </w:rPr>
        <w:t>Patterns for races will be available and demonstrated prior to the start of racing.</w:t>
      </w:r>
    </w:p>
    <w:p w14:paraId="3EE54E5A" w14:textId="77777777" w:rsidR="00E44491" w:rsidRDefault="00205DE3" w:rsidP="00EB5A5E">
      <w:pPr>
        <w:pStyle w:val="ListParagraph"/>
        <w:numPr>
          <w:ilvl w:val="0"/>
          <w:numId w:val="2"/>
        </w:numPr>
        <w:rPr>
          <w:sz w:val="24"/>
          <w:szCs w:val="24"/>
        </w:rPr>
      </w:pPr>
      <w:r>
        <w:rPr>
          <w:sz w:val="24"/>
          <w:szCs w:val="24"/>
        </w:rPr>
        <w:t>If a rider breaks the pattern in any way</w:t>
      </w:r>
      <w:r w:rsidR="00E44491">
        <w:rPr>
          <w:sz w:val="24"/>
          <w:szCs w:val="24"/>
        </w:rPr>
        <w:t>, he/she will be disqualified and the other rider will win the race if he/she completes the pattern correctly. In the event that both riders break the pattern, they will be asked to re-run immediately.</w:t>
      </w:r>
    </w:p>
    <w:p w14:paraId="7DFBA663" w14:textId="77777777" w:rsidR="00E44491" w:rsidRDefault="00E44491" w:rsidP="00EB5A5E">
      <w:pPr>
        <w:pStyle w:val="ListParagraph"/>
        <w:numPr>
          <w:ilvl w:val="0"/>
          <w:numId w:val="2"/>
        </w:numPr>
        <w:rPr>
          <w:sz w:val="24"/>
          <w:szCs w:val="24"/>
        </w:rPr>
      </w:pPr>
      <w:r>
        <w:rPr>
          <w:sz w:val="24"/>
          <w:szCs w:val="24"/>
        </w:rPr>
        <w:t>If a rider knocks over a barrel or pole, he/she is disqualified. A rider may touch a pole or barrel to steady it from falling over while remaining on their vehicle, but once the pole or barrel has fallen over, the rider is disqualified. Riders must stay on their vehicle for the entire race – failure to do so will result in disqualification.</w:t>
      </w:r>
    </w:p>
    <w:p w14:paraId="3A2B200C" w14:textId="77777777" w:rsidR="00E44491" w:rsidRDefault="00E44491" w:rsidP="00EB5A5E">
      <w:pPr>
        <w:pStyle w:val="ListParagraph"/>
        <w:numPr>
          <w:ilvl w:val="0"/>
          <w:numId w:val="2"/>
        </w:numPr>
        <w:rPr>
          <w:sz w:val="24"/>
          <w:szCs w:val="24"/>
        </w:rPr>
      </w:pPr>
      <w:r>
        <w:rPr>
          <w:sz w:val="24"/>
          <w:szCs w:val="24"/>
        </w:rPr>
        <w:t>ATV officials will determine the winner of each race. If the race is too close to call, the riders will be asked to re-run.</w:t>
      </w:r>
    </w:p>
    <w:p w14:paraId="23793E68" w14:textId="77777777" w:rsidR="00E44491" w:rsidRDefault="00E44491" w:rsidP="00EB5A5E">
      <w:pPr>
        <w:pStyle w:val="ListParagraph"/>
        <w:numPr>
          <w:ilvl w:val="0"/>
          <w:numId w:val="2"/>
        </w:numPr>
        <w:rPr>
          <w:sz w:val="24"/>
          <w:szCs w:val="24"/>
        </w:rPr>
      </w:pPr>
      <w:r>
        <w:rPr>
          <w:sz w:val="24"/>
          <w:szCs w:val="24"/>
        </w:rPr>
        <w:t>The winning rider of each race will be asked to come back and race against another winning rider in a bracket-style format to determine the top t</w:t>
      </w:r>
      <w:r w:rsidR="007B24B1">
        <w:rPr>
          <w:sz w:val="24"/>
          <w:szCs w:val="24"/>
        </w:rPr>
        <w:t>wo (2)</w:t>
      </w:r>
      <w:r>
        <w:rPr>
          <w:sz w:val="24"/>
          <w:szCs w:val="24"/>
        </w:rPr>
        <w:t xml:space="preserve"> riders.</w:t>
      </w:r>
    </w:p>
    <w:p w14:paraId="7D5BF1A5" w14:textId="588DC77C" w:rsidR="00E44491" w:rsidRDefault="00E44491" w:rsidP="00E44491">
      <w:pPr>
        <w:jc w:val="center"/>
        <w:rPr>
          <w:b/>
          <w:sz w:val="28"/>
          <w:szCs w:val="28"/>
        </w:rPr>
      </w:pPr>
      <w:r>
        <w:rPr>
          <w:b/>
          <w:sz w:val="28"/>
          <w:szCs w:val="28"/>
        </w:rPr>
        <w:t xml:space="preserve">Registration/Check-In begins at </w:t>
      </w:r>
      <w:r w:rsidR="00107C94">
        <w:rPr>
          <w:b/>
          <w:sz w:val="28"/>
          <w:szCs w:val="28"/>
        </w:rPr>
        <w:t>3</w:t>
      </w:r>
      <w:r>
        <w:rPr>
          <w:b/>
          <w:sz w:val="28"/>
          <w:szCs w:val="28"/>
        </w:rPr>
        <w:t xml:space="preserve">:00 p.m. and closes at </w:t>
      </w:r>
      <w:r w:rsidR="00107C94">
        <w:rPr>
          <w:b/>
          <w:sz w:val="28"/>
          <w:szCs w:val="28"/>
        </w:rPr>
        <w:t>3</w:t>
      </w:r>
      <w:r>
        <w:rPr>
          <w:b/>
          <w:sz w:val="28"/>
          <w:szCs w:val="28"/>
        </w:rPr>
        <w:t>:45 p.m.</w:t>
      </w:r>
    </w:p>
    <w:p w14:paraId="4B524D4A" w14:textId="4FD8E0B8" w:rsidR="00E44491" w:rsidRDefault="00E44491" w:rsidP="00E44491">
      <w:pPr>
        <w:jc w:val="center"/>
        <w:rPr>
          <w:b/>
          <w:sz w:val="28"/>
          <w:szCs w:val="28"/>
        </w:rPr>
      </w:pPr>
      <w:r>
        <w:rPr>
          <w:b/>
          <w:sz w:val="28"/>
          <w:szCs w:val="28"/>
        </w:rPr>
        <w:t xml:space="preserve">**All riders must attend a mandatory meeting at </w:t>
      </w:r>
      <w:r w:rsidR="00107C94">
        <w:rPr>
          <w:b/>
          <w:sz w:val="28"/>
          <w:szCs w:val="28"/>
        </w:rPr>
        <w:t>3</w:t>
      </w:r>
      <w:r>
        <w:rPr>
          <w:b/>
          <w:sz w:val="28"/>
          <w:szCs w:val="28"/>
        </w:rPr>
        <w:t>:45 p.m.</w:t>
      </w:r>
      <w:r>
        <w:rPr>
          <w:sz w:val="24"/>
          <w:szCs w:val="24"/>
        </w:rPr>
        <w:t>**</w:t>
      </w:r>
    </w:p>
    <w:p w14:paraId="2F6BDD96" w14:textId="661BF78A" w:rsidR="00E44491" w:rsidRDefault="00E44491" w:rsidP="00E44491">
      <w:pPr>
        <w:jc w:val="center"/>
        <w:rPr>
          <w:sz w:val="24"/>
          <w:szCs w:val="24"/>
        </w:rPr>
      </w:pPr>
      <w:r>
        <w:rPr>
          <w:b/>
          <w:sz w:val="28"/>
          <w:szCs w:val="28"/>
        </w:rPr>
        <w:t xml:space="preserve">Racing begins at </w:t>
      </w:r>
      <w:r w:rsidR="00107C94">
        <w:rPr>
          <w:b/>
          <w:sz w:val="28"/>
          <w:szCs w:val="28"/>
        </w:rPr>
        <w:t>4</w:t>
      </w:r>
      <w:r>
        <w:rPr>
          <w:b/>
          <w:sz w:val="28"/>
          <w:szCs w:val="28"/>
        </w:rPr>
        <w:t>:00 p.m.</w:t>
      </w:r>
    </w:p>
    <w:p w14:paraId="582084D4" w14:textId="77777777" w:rsidR="00E44491" w:rsidRDefault="00CC63BB" w:rsidP="00CC63BB">
      <w:pPr>
        <w:rPr>
          <w:sz w:val="24"/>
          <w:szCs w:val="24"/>
        </w:rPr>
      </w:pPr>
      <w:r>
        <w:rPr>
          <w:sz w:val="24"/>
          <w:szCs w:val="24"/>
        </w:rPr>
        <w:t>Registration</w:t>
      </w:r>
    </w:p>
    <w:p w14:paraId="7294A1D6" w14:textId="77777777" w:rsidR="00CC63BB" w:rsidRDefault="00CC63BB" w:rsidP="00CC63BB">
      <w:pPr>
        <w:pStyle w:val="ListParagraph"/>
        <w:numPr>
          <w:ilvl w:val="0"/>
          <w:numId w:val="4"/>
        </w:numPr>
        <w:rPr>
          <w:sz w:val="24"/>
          <w:szCs w:val="24"/>
        </w:rPr>
      </w:pPr>
      <w:r>
        <w:rPr>
          <w:sz w:val="24"/>
          <w:szCs w:val="24"/>
        </w:rPr>
        <w:t xml:space="preserve">Be prepared to sign event waiver forms provided by race officials at registration/check-in table. (The waiver form is posted online and available for viewing prior to race day.) NOTE: any rider under the age of 18 must have a parent/guardian signature </w:t>
      </w:r>
      <w:r>
        <w:rPr>
          <w:sz w:val="24"/>
          <w:szCs w:val="24"/>
          <w:u w:val="single"/>
        </w:rPr>
        <w:t>at the registration/check-in table.</w:t>
      </w:r>
    </w:p>
    <w:p w14:paraId="4B11935D" w14:textId="77777777" w:rsidR="00EB5A5E" w:rsidRPr="005B2912" w:rsidRDefault="00CC63BB" w:rsidP="00EB5A5E">
      <w:pPr>
        <w:pStyle w:val="ListParagraph"/>
        <w:numPr>
          <w:ilvl w:val="0"/>
          <w:numId w:val="4"/>
        </w:numPr>
        <w:rPr>
          <w:sz w:val="24"/>
          <w:szCs w:val="24"/>
        </w:rPr>
      </w:pPr>
      <w:r w:rsidRPr="005B2912">
        <w:rPr>
          <w:sz w:val="24"/>
          <w:szCs w:val="24"/>
        </w:rPr>
        <w:t>Entry fees will be paid at time of registration at the check-in table. Entry fees are $10/event.</w:t>
      </w:r>
    </w:p>
    <w:sectPr w:rsidR="00EB5A5E" w:rsidRPr="005B2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524B9"/>
    <w:multiLevelType w:val="hybridMultilevel"/>
    <w:tmpl w:val="A106C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2225B"/>
    <w:multiLevelType w:val="hybridMultilevel"/>
    <w:tmpl w:val="B094A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BC55F0"/>
    <w:multiLevelType w:val="hybridMultilevel"/>
    <w:tmpl w:val="8716E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063C8C"/>
    <w:multiLevelType w:val="hybridMultilevel"/>
    <w:tmpl w:val="F676B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A5E"/>
    <w:rsid w:val="00107C94"/>
    <w:rsid w:val="00205DE3"/>
    <w:rsid w:val="004C36D2"/>
    <w:rsid w:val="005B2912"/>
    <w:rsid w:val="006422CA"/>
    <w:rsid w:val="007B24B1"/>
    <w:rsid w:val="00AD0B43"/>
    <w:rsid w:val="00CC63BB"/>
    <w:rsid w:val="00CE2296"/>
    <w:rsid w:val="00E44491"/>
    <w:rsid w:val="00EB5A5E"/>
    <w:rsid w:val="00F6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9A2D"/>
  <w15:chartTrackingRefBased/>
  <w15:docId w15:val="{66878A93-67A7-48F1-983B-E0AB5716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Entz</dc:creator>
  <cp:keywords/>
  <dc:description/>
  <cp:lastModifiedBy>Sharon Entz</cp:lastModifiedBy>
  <cp:revision>2</cp:revision>
  <cp:lastPrinted>2019-09-16T16:45:00Z</cp:lastPrinted>
  <dcterms:created xsi:type="dcterms:W3CDTF">2021-09-08T15:19:00Z</dcterms:created>
  <dcterms:modified xsi:type="dcterms:W3CDTF">2021-09-08T15:19:00Z</dcterms:modified>
</cp:coreProperties>
</file>